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5E" w:rsidRPr="0081419F" w:rsidRDefault="00C65CCE" w:rsidP="00C1485E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24.07.</w:t>
      </w:r>
      <w:r w:rsidR="00C1485E" w:rsidRPr="0081419F">
        <w:rPr>
          <w:b/>
          <w:bCs/>
          <w:sz w:val="32"/>
          <w:szCs w:val="32"/>
        </w:rPr>
        <w:t xml:space="preserve"> 2017г № 16</w:t>
      </w:r>
    </w:p>
    <w:p w:rsidR="008D77B6" w:rsidRPr="0081419F" w:rsidRDefault="008D77B6" w:rsidP="008D77B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14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7B6" w:rsidRPr="0081419F" w:rsidRDefault="00C1485E" w:rsidP="00C1485E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1419F">
        <w:rPr>
          <w:rFonts w:ascii="Arial" w:hAnsi="Arial" w:cs="Arial"/>
          <w:b/>
          <w:sz w:val="32"/>
          <w:szCs w:val="32"/>
        </w:rPr>
        <w:t>ИРКУТСКАЯ ОБЛАСТЬ</w:t>
      </w:r>
      <w:r w:rsidRPr="0081419F">
        <w:rPr>
          <w:rFonts w:ascii="Arial" w:hAnsi="Arial" w:cs="Arial"/>
          <w:b/>
          <w:sz w:val="32"/>
          <w:szCs w:val="32"/>
        </w:rPr>
        <w:br/>
        <w:t>ЖИГАЛОВСКИЙ РАЙОН</w:t>
      </w:r>
      <w:r w:rsidRPr="0081419F">
        <w:rPr>
          <w:rFonts w:ascii="Arial" w:hAnsi="Arial" w:cs="Arial"/>
          <w:b/>
          <w:sz w:val="32"/>
          <w:szCs w:val="32"/>
        </w:rPr>
        <w:br/>
        <w:t>ТИМОШИНСКОЕ СЕЛЬСКОЕ ПОСЕЛЕНИЕ</w:t>
      </w:r>
    </w:p>
    <w:p w:rsidR="00C1485E" w:rsidRPr="0081419F" w:rsidRDefault="00C1485E" w:rsidP="00C1485E">
      <w:pPr>
        <w:ind w:firstLine="709"/>
        <w:jc w:val="center"/>
        <w:rPr>
          <w:b/>
          <w:bCs/>
          <w:sz w:val="32"/>
          <w:szCs w:val="32"/>
        </w:rPr>
      </w:pPr>
      <w:r w:rsidRPr="0081419F">
        <w:rPr>
          <w:b/>
          <w:bCs/>
          <w:sz w:val="32"/>
          <w:szCs w:val="32"/>
        </w:rPr>
        <w:t>ПОСТАНОВЛЕНИЕ</w:t>
      </w:r>
    </w:p>
    <w:p w:rsidR="00C1485E" w:rsidRDefault="00C1485E" w:rsidP="008D77B6">
      <w:pPr>
        <w:ind w:firstLine="709"/>
        <w:rPr>
          <w:rFonts w:ascii="Times New Roman" w:hAnsi="Times New Roman" w:cs="Times New Roman"/>
          <w:bCs/>
        </w:rPr>
      </w:pPr>
    </w:p>
    <w:p w:rsidR="00C1485E" w:rsidRPr="0081419F" w:rsidRDefault="00C1485E" w:rsidP="00C1485E">
      <w:pPr>
        <w:ind w:firstLine="709"/>
        <w:jc w:val="center"/>
        <w:rPr>
          <w:b/>
          <w:bCs/>
          <w:sz w:val="32"/>
          <w:szCs w:val="32"/>
        </w:rPr>
      </w:pPr>
      <w:r w:rsidRPr="0081419F">
        <w:rPr>
          <w:b/>
          <w:bCs/>
          <w:sz w:val="32"/>
          <w:szCs w:val="32"/>
        </w:rPr>
        <w:t>ОБ УТВЕРЖДЕНИИ АДМИНИСТРАТИВНОГО  РЕГЛАМЕНТА</w:t>
      </w:r>
    </w:p>
    <w:p w:rsidR="00C1485E" w:rsidRPr="0081419F" w:rsidRDefault="00C1485E" w:rsidP="00C1485E">
      <w:pPr>
        <w:ind w:firstLine="709"/>
        <w:jc w:val="center"/>
        <w:rPr>
          <w:b/>
          <w:bCs/>
          <w:sz w:val="32"/>
          <w:szCs w:val="32"/>
        </w:rPr>
      </w:pPr>
      <w:r w:rsidRPr="0081419F">
        <w:rPr>
          <w:b/>
          <w:bCs/>
          <w:sz w:val="32"/>
          <w:szCs w:val="32"/>
        </w:rPr>
        <w:t>ПРЕДОСТАВЛЕНИЯ МУНИЦИПАЛЬНОЙ УСЛУГИ</w:t>
      </w:r>
    </w:p>
    <w:p w:rsidR="00C1485E" w:rsidRPr="0081419F" w:rsidRDefault="00C1485E" w:rsidP="00C1485E">
      <w:pPr>
        <w:ind w:firstLine="709"/>
        <w:jc w:val="center"/>
        <w:rPr>
          <w:b/>
          <w:sz w:val="32"/>
          <w:szCs w:val="32"/>
        </w:rPr>
      </w:pPr>
      <w:r w:rsidRPr="0081419F">
        <w:rPr>
          <w:b/>
          <w:bCs/>
          <w:sz w:val="32"/>
          <w:szCs w:val="32"/>
        </w:rPr>
        <w:t>«ВЫДАЧА ГРАДОСТРОИТЕЛЬНОГО ПЛАНА ЗЕМЕЛЬНОГО УЧАСТКА»</w:t>
      </w:r>
    </w:p>
    <w:p w:rsidR="008D77B6" w:rsidRPr="0081419F" w:rsidRDefault="00C1485E" w:rsidP="00C1485E">
      <w:pPr>
        <w:ind w:firstLine="709"/>
        <w:jc w:val="center"/>
        <w:rPr>
          <w:b/>
          <w:sz w:val="32"/>
          <w:szCs w:val="32"/>
        </w:rPr>
      </w:pPr>
      <w:r w:rsidRPr="0081419F">
        <w:rPr>
          <w:b/>
          <w:sz w:val="32"/>
          <w:szCs w:val="32"/>
        </w:rPr>
        <w:t>НА ТЕРРИТОРИИ ТИМОШИНСКОГО СЕЛЬСКОГО ПОСЕЛЕНИЯ</w:t>
      </w:r>
    </w:p>
    <w:p w:rsidR="00C1485E" w:rsidRPr="0081419F" w:rsidRDefault="00C1485E" w:rsidP="00C1485E">
      <w:pPr>
        <w:ind w:firstLine="709"/>
        <w:jc w:val="center"/>
        <w:rPr>
          <w:b/>
          <w:bCs/>
          <w:sz w:val="32"/>
          <w:szCs w:val="32"/>
        </w:rPr>
      </w:pPr>
    </w:p>
    <w:p w:rsidR="0081419F" w:rsidRDefault="008D77B6" w:rsidP="0081419F">
      <w:pPr>
        <w:widowControl w:val="0"/>
        <w:autoSpaceDE w:val="0"/>
        <w:autoSpaceDN w:val="0"/>
        <w:adjustRightInd w:val="0"/>
        <w:ind w:firstLine="709"/>
      </w:pPr>
      <w:r w:rsidRPr="00607638">
        <w:t>В целях обеспечения реализации конституционных прав на обращение в органы местного самоуправления, руководствуясь Федеральным законом «Об общих принципах организации местного самоуправления в Российской Федерации» от 06.10.2003 № 131-ФЗ, Земельным кодексом Российской Федерации, законом «О порядке рассмотрения обращений граждан Российской Федерации»  от 02.05.2006 № 59-ФЗ, законом «Об организации предоставления государственных и муниципальных услуг» от 27.07.2010 № 210-ФЗ, Уставом Тимошинского сельского поселения,</w:t>
      </w:r>
      <w:r w:rsidR="009F70E2" w:rsidRPr="00607638">
        <w:t xml:space="preserve"> </w:t>
      </w:r>
      <w:r w:rsidRPr="00607638">
        <w:t>Администрация  Тимошинского сельского поселения</w:t>
      </w:r>
    </w:p>
    <w:p w:rsidR="0081419F" w:rsidRDefault="0081419F" w:rsidP="0081419F">
      <w:pPr>
        <w:widowControl w:val="0"/>
        <w:autoSpaceDE w:val="0"/>
        <w:autoSpaceDN w:val="0"/>
        <w:adjustRightInd w:val="0"/>
        <w:ind w:firstLine="709"/>
        <w:jc w:val="center"/>
      </w:pPr>
    </w:p>
    <w:p w:rsidR="008D77B6" w:rsidRPr="0081419F" w:rsidRDefault="007579A8" w:rsidP="0081419F">
      <w:pPr>
        <w:widowControl w:val="0"/>
        <w:autoSpaceDE w:val="0"/>
        <w:autoSpaceDN w:val="0"/>
        <w:adjustRightInd w:val="0"/>
        <w:ind w:firstLine="709"/>
        <w:jc w:val="center"/>
      </w:pPr>
      <w:r w:rsidRPr="0081419F">
        <w:rPr>
          <w:b/>
          <w:sz w:val="30"/>
        </w:rPr>
        <w:t>ПОСТАНОВЛЯЕ</w:t>
      </w:r>
      <w:r w:rsidR="0081419F">
        <w:rPr>
          <w:b/>
          <w:sz w:val="30"/>
        </w:rPr>
        <w:t>Т</w:t>
      </w:r>
      <w:r w:rsidRPr="0081419F">
        <w:rPr>
          <w:b/>
        </w:rPr>
        <w:t>:</w:t>
      </w:r>
    </w:p>
    <w:p w:rsidR="00C1485E" w:rsidRPr="00607638" w:rsidRDefault="00C1485E" w:rsidP="00C1485E">
      <w:pPr>
        <w:ind w:firstLine="709"/>
        <w:jc w:val="center"/>
        <w:rPr>
          <w:b/>
          <w:lang w:eastAsia="en-US"/>
        </w:rPr>
      </w:pPr>
    </w:p>
    <w:p w:rsidR="008D77B6" w:rsidRPr="00607638" w:rsidRDefault="008D77B6" w:rsidP="00C1485E">
      <w:pPr>
        <w:ind w:firstLine="709"/>
        <w:jc w:val="left"/>
        <w:rPr>
          <w:bCs/>
        </w:rPr>
      </w:pPr>
      <w:r w:rsidRPr="00607638">
        <w:t xml:space="preserve">1. Утвердить </w:t>
      </w:r>
      <w:r w:rsidRPr="00607638">
        <w:rPr>
          <w:bCs/>
        </w:rPr>
        <w:t>административный  регламент предоставления муниципальной услуги «</w:t>
      </w:r>
      <w:r w:rsidR="00697E15" w:rsidRPr="00607638">
        <w:rPr>
          <w:bCs/>
        </w:rPr>
        <w:t>Выдача градостроительного плана земельного участка</w:t>
      </w:r>
      <w:r w:rsidRPr="00607638">
        <w:rPr>
          <w:bCs/>
        </w:rPr>
        <w:t>» согласно приложению.</w:t>
      </w:r>
    </w:p>
    <w:p w:rsidR="008D77B6" w:rsidRPr="00607638" w:rsidRDefault="008D77B6" w:rsidP="00C1485E">
      <w:pPr>
        <w:widowControl w:val="0"/>
        <w:autoSpaceDE w:val="0"/>
        <w:autoSpaceDN w:val="0"/>
        <w:adjustRightInd w:val="0"/>
        <w:ind w:firstLine="709"/>
        <w:jc w:val="left"/>
      </w:pPr>
      <w:r w:rsidRPr="00607638">
        <w:t>2. Опубликовать настоящее постановление в газете «Сельские вести» и официальном сайте администрации:</w:t>
      </w:r>
      <w:r w:rsidR="00C1485E" w:rsidRPr="00607638">
        <w:t xml:space="preserve"> </w:t>
      </w:r>
      <w:r w:rsidRPr="00607638">
        <w:t>тимошино.рф</w:t>
      </w:r>
    </w:p>
    <w:p w:rsidR="008D77B6" w:rsidRPr="00607638" w:rsidRDefault="008D77B6" w:rsidP="00C1485E">
      <w:pPr>
        <w:widowControl w:val="0"/>
        <w:autoSpaceDE w:val="0"/>
        <w:autoSpaceDN w:val="0"/>
        <w:adjustRightInd w:val="0"/>
        <w:ind w:firstLine="709"/>
        <w:jc w:val="left"/>
      </w:pPr>
      <w:r w:rsidRPr="00607638">
        <w:t xml:space="preserve">3. Контроль  над исполнением постановления оставляю за собой. </w:t>
      </w:r>
    </w:p>
    <w:p w:rsidR="008D77B6" w:rsidRPr="00607638" w:rsidRDefault="008D77B6" w:rsidP="00C1485E">
      <w:pPr>
        <w:widowControl w:val="0"/>
        <w:autoSpaceDE w:val="0"/>
        <w:autoSpaceDN w:val="0"/>
        <w:adjustRightInd w:val="0"/>
        <w:ind w:firstLine="709"/>
        <w:jc w:val="left"/>
      </w:pPr>
      <w:r w:rsidRPr="00607638">
        <w:t>4. Настоящее постановление вступает в силу со дня его официального опубликования (обнародования).</w:t>
      </w:r>
    </w:p>
    <w:p w:rsidR="00C1485E" w:rsidRPr="00607638" w:rsidRDefault="00C1485E" w:rsidP="00C1485E">
      <w:pPr>
        <w:widowControl w:val="0"/>
        <w:autoSpaceDE w:val="0"/>
        <w:autoSpaceDN w:val="0"/>
        <w:adjustRightInd w:val="0"/>
        <w:ind w:firstLine="709"/>
        <w:jc w:val="left"/>
      </w:pPr>
    </w:p>
    <w:p w:rsidR="00C1485E" w:rsidRPr="00607638" w:rsidRDefault="00C1485E" w:rsidP="00C1485E">
      <w:pPr>
        <w:widowControl w:val="0"/>
        <w:autoSpaceDE w:val="0"/>
        <w:autoSpaceDN w:val="0"/>
        <w:adjustRightInd w:val="0"/>
        <w:ind w:firstLine="709"/>
        <w:jc w:val="left"/>
      </w:pPr>
    </w:p>
    <w:p w:rsidR="008D77B6" w:rsidRPr="00607638" w:rsidRDefault="008D77B6" w:rsidP="008D77B6">
      <w:pPr>
        <w:ind w:firstLine="709"/>
      </w:pPr>
      <w:r w:rsidRPr="00607638">
        <w:t>Глава  Тимошинского</w:t>
      </w:r>
    </w:p>
    <w:p w:rsidR="008D77B6" w:rsidRPr="00607638" w:rsidRDefault="008D77B6" w:rsidP="008D77B6">
      <w:pPr>
        <w:tabs>
          <w:tab w:val="left" w:pos="6405"/>
        </w:tabs>
        <w:ind w:firstLine="709"/>
      </w:pPr>
      <w:r w:rsidRPr="00607638">
        <w:t>сельского поселения</w:t>
      </w:r>
      <w:r w:rsidRPr="00607638">
        <w:tab/>
        <w:t>Ю.Н. Замащикова</w:t>
      </w:r>
    </w:p>
    <w:p w:rsidR="008D77B6" w:rsidRPr="00607638" w:rsidRDefault="008D77B6" w:rsidP="008D77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D77B6" w:rsidRPr="00607638" w:rsidRDefault="008D77B6" w:rsidP="008D77B6">
      <w:pPr>
        <w:pStyle w:val="1"/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07638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</w:t>
      </w:r>
    </w:p>
    <w:p w:rsidR="008D77B6" w:rsidRPr="00607638" w:rsidRDefault="008D77B6" w:rsidP="008D77B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D77B6" w:rsidRPr="00607638" w:rsidRDefault="008D77B6" w:rsidP="008D77B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D77B6" w:rsidRPr="00607638" w:rsidRDefault="008D77B6" w:rsidP="008D77B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D77B6" w:rsidRPr="00607638" w:rsidRDefault="008D77B6" w:rsidP="008D77B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D77B6" w:rsidRPr="007A0985" w:rsidRDefault="008D77B6" w:rsidP="00756720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7A0985">
        <w:rPr>
          <w:rFonts w:ascii="Times New Roman" w:hAnsi="Times New Roman" w:cs="Times New Roman"/>
        </w:rPr>
        <w:br w:type="page"/>
      </w:r>
    </w:p>
    <w:p w:rsidR="008D77B6" w:rsidRPr="007A0985" w:rsidRDefault="008D77B6" w:rsidP="0075672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8D77B6" w:rsidRPr="007A0985" w:rsidRDefault="008D77B6" w:rsidP="0075672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8D77B6" w:rsidRPr="007A0985" w:rsidRDefault="008D77B6" w:rsidP="0075672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756720" w:rsidRPr="00C1485E" w:rsidRDefault="00756720" w:rsidP="00756720">
      <w:pPr>
        <w:widowControl w:val="0"/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C1485E">
        <w:rPr>
          <w:rFonts w:ascii="Courier New" w:hAnsi="Courier New" w:cs="Courier New"/>
          <w:sz w:val="22"/>
          <w:szCs w:val="22"/>
        </w:rPr>
        <w:t>Утвержден</w:t>
      </w:r>
    </w:p>
    <w:p w:rsidR="008D77B6" w:rsidRPr="00C1485E" w:rsidRDefault="008D77B6" w:rsidP="008D77B6">
      <w:pPr>
        <w:widowControl w:val="0"/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C1485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56720" w:rsidRPr="00C1485E" w:rsidRDefault="003713DB" w:rsidP="00756720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C1485E">
        <w:rPr>
          <w:rFonts w:ascii="Courier New" w:hAnsi="Courier New" w:cs="Courier New"/>
          <w:sz w:val="22"/>
          <w:szCs w:val="22"/>
        </w:rPr>
        <w:t xml:space="preserve">Тимошинского </w:t>
      </w:r>
      <w:r w:rsidR="00756720" w:rsidRPr="00C1485E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756720" w:rsidRPr="00C1485E" w:rsidRDefault="00756720" w:rsidP="00756720">
      <w:pPr>
        <w:widowControl w:val="0"/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C1485E">
        <w:rPr>
          <w:rFonts w:ascii="Courier New" w:hAnsi="Courier New" w:cs="Courier New"/>
          <w:sz w:val="22"/>
          <w:szCs w:val="22"/>
        </w:rPr>
        <w:t xml:space="preserve">от </w:t>
      </w:r>
      <w:r w:rsidR="0081419F">
        <w:rPr>
          <w:rFonts w:ascii="Courier New" w:hAnsi="Courier New" w:cs="Courier New"/>
          <w:sz w:val="22"/>
          <w:szCs w:val="22"/>
        </w:rPr>
        <w:t>24.07.2017г №</w:t>
      </w:r>
      <w:r w:rsidR="007579A8" w:rsidRPr="00C1485E">
        <w:rPr>
          <w:rFonts w:ascii="Courier New" w:hAnsi="Courier New" w:cs="Courier New"/>
          <w:sz w:val="22"/>
          <w:szCs w:val="22"/>
        </w:rPr>
        <w:t>16</w:t>
      </w:r>
      <w:r w:rsidRPr="00C1485E">
        <w:rPr>
          <w:rFonts w:ascii="Courier New" w:hAnsi="Courier New" w:cs="Courier New"/>
          <w:sz w:val="22"/>
          <w:szCs w:val="22"/>
        </w:rPr>
        <w:t xml:space="preserve"> </w:t>
      </w:r>
    </w:p>
    <w:p w:rsidR="00756720" w:rsidRPr="007A0985" w:rsidRDefault="00756720" w:rsidP="00756720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56542F" w:rsidRPr="0081419F" w:rsidRDefault="0056542F" w:rsidP="0056542F">
      <w:pPr>
        <w:widowControl w:val="0"/>
        <w:autoSpaceDE w:val="0"/>
        <w:ind w:firstLine="540"/>
        <w:jc w:val="center"/>
        <w:rPr>
          <w:b/>
          <w:sz w:val="30"/>
        </w:rPr>
      </w:pPr>
      <w:r w:rsidRPr="0081419F">
        <w:rPr>
          <w:b/>
          <w:sz w:val="30"/>
        </w:rPr>
        <w:t>АДМИНИСТРАТИВНЫЙ РЕГЛАМЕНТ ПРЕДОСТАВЛЕНИЯ МУНИЦИПАЛЬНОЙ УСЛУГИ «ВЫДАЧА ГРАДОСТРОИТЕЛЬНОГО ПЛАНА ЗЕМЕЛЬНОГО УЧАС</w:t>
      </w:r>
      <w:bookmarkStart w:id="0" w:name="Par34"/>
      <w:bookmarkEnd w:id="0"/>
      <w:r w:rsidRPr="0081419F">
        <w:rPr>
          <w:b/>
          <w:sz w:val="30"/>
        </w:rPr>
        <w:t>ТКА»</w:t>
      </w:r>
    </w:p>
    <w:p w:rsidR="0056542F" w:rsidRPr="0081419F" w:rsidRDefault="0056542F" w:rsidP="0056542F">
      <w:pPr>
        <w:widowControl w:val="0"/>
        <w:autoSpaceDE w:val="0"/>
        <w:ind w:firstLine="540"/>
        <w:jc w:val="center"/>
        <w:rPr>
          <w:b/>
          <w:sz w:val="30"/>
        </w:rPr>
      </w:pPr>
    </w:p>
    <w:p w:rsidR="00756720" w:rsidRPr="00482634" w:rsidRDefault="0056542F" w:rsidP="00482634">
      <w:pPr>
        <w:widowControl w:val="0"/>
        <w:autoSpaceDE w:val="0"/>
        <w:ind w:firstLine="540"/>
      </w:pPr>
      <w:r w:rsidRPr="00482634">
        <w:rPr>
          <w:bCs/>
        </w:rPr>
        <w:t xml:space="preserve">Раздел </w:t>
      </w:r>
      <w:r w:rsidR="00756720" w:rsidRPr="00482634">
        <w:rPr>
          <w:bCs/>
        </w:rPr>
        <w:t>1. Общие положения</w:t>
      </w:r>
    </w:p>
    <w:p w:rsidR="00756720" w:rsidRPr="00482634" w:rsidRDefault="00397A4B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1.1. Предмет регулирования</w:t>
      </w:r>
    </w:p>
    <w:p w:rsidR="00756720" w:rsidRPr="00482634" w:rsidRDefault="00756720" w:rsidP="004826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«Выдача градостроительного плана земельного участка»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3713DB" w:rsidRPr="00482634">
        <w:rPr>
          <w:rFonts w:ascii="Arial" w:hAnsi="Arial" w:cs="Arial"/>
          <w:sz w:val="24"/>
          <w:szCs w:val="24"/>
        </w:rPr>
        <w:t xml:space="preserve"> Тимошинского сельского поселения.</w:t>
      </w:r>
    </w:p>
    <w:p w:rsidR="00756720" w:rsidRPr="00482634" w:rsidRDefault="00397A4B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1.2.  Круг заявителей</w:t>
      </w:r>
    </w:p>
    <w:p w:rsidR="00756720" w:rsidRPr="00482634" w:rsidRDefault="00756720" w:rsidP="00482634">
      <w:pPr>
        <w:pStyle w:val="13"/>
        <w:ind w:firstLine="540"/>
        <w:rPr>
          <w:sz w:val="24"/>
          <w:szCs w:val="24"/>
        </w:rPr>
      </w:pPr>
      <w:r w:rsidRPr="00482634">
        <w:rPr>
          <w:sz w:val="24"/>
          <w:szCs w:val="24"/>
        </w:rPr>
        <w:t xml:space="preserve">Заявителями на получение муниципальной услуги являются </w:t>
      </w:r>
      <w:r w:rsidR="003713DB" w:rsidRPr="00482634">
        <w:rPr>
          <w:sz w:val="24"/>
          <w:szCs w:val="24"/>
        </w:rPr>
        <w:t xml:space="preserve">физические лица </w:t>
      </w:r>
      <w:r w:rsidR="007E5DDD" w:rsidRPr="00482634">
        <w:rPr>
          <w:sz w:val="24"/>
          <w:szCs w:val="24"/>
        </w:rPr>
        <w:t>Российской Федерации и</w:t>
      </w:r>
      <w:r w:rsidRPr="00482634">
        <w:rPr>
          <w:sz w:val="24"/>
          <w:szCs w:val="24"/>
        </w:rPr>
        <w:t xml:space="preserve"> юридические лица или их уполномоченные представители.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1.3. Порядок информирования заявителей о предоставлении муниципальной услуги</w:t>
      </w:r>
    </w:p>
    <w:p w:rsidR="003713DB" w:rsidRPr="00482634" w:rsidRDefault="00756720" w:rsidP="00482634">
      <w:pPr>
        <w:suppressAutoHyphens w:val="0"/>
        <w:autoSpaceDE w:val="0"/>
        <w:autoSpaceDN w:val="0"/>
        <w:adjustRightInd w:val="0"/>
      </w:pPr>
      <w:r w:rsidRPr="00482634">
        <w:t xml:space="preserve">1.3.1 Сведения о месте нахождения, контактных телефонах и графике работы администрации </w:t>
      </w:r>
      <w:r w:rsidR="003713DB" w:rsidRPr="00482634">
        <w:t xml:space="preserve"> Тимошинского </w:t>
      </w:r>
      <w:r w:rsidRPr="00482634">
        <w:t>сельского поселения</w:t>
      </w:r>
      <w:r w:rsidR="003713DB" w:rsidRPr="00482634">
        <w:t>:</w:t>
      </w:r>
      <w:r w:rsidR="0056542F" w:rsidRPr="00482634">
        <w:t xml:space="preserve"> </w:t>
      </w:r>
      <w:r w:rsidR="003713DB" w:rsidRPr="00482634">
        <w:t>666413 Иркутская область, Жигаловский район, с.Тимошино, ул. Центральная, 8  График работы: понедельник - пятница: с 09-00 час до17-00 час. обед с 13-00 час до 14-00 час. Выходные: Суббота, воскресенье</w:t>
      </w:r>
      <w:r w:rsidR="008855A7" w:rsidRPr="00482634">
        <w:t xml:space="preserve"> </w:t>
      </w:r>
    </w:p>
    <w:p w:rsidR="00756720" w:rsidRPr="00482634" w:rsidRDefault="008855A7" w:rsidP="00482634">
      <w:pPr>
        <w:suppressAutoHyphens w:val="0"/>
        <w:autoSpaceDE w:val="0"/>
        <w:autoSpaceDN w:val="0"/>
        <w:adjustRightInd w:val="0"/>
      </w:pPr>
      <w:r w:rsidRPr="00482634">
        <w:t>Телефон: 8(39551)22-1-08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1.3.2.Информацию о порядке предоставления муниципальной услуги заявитель может получить: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 xml:space="preserve">непосредственно в администрации </w:t>
      </w:r>
      <w:r w:rsidR="008855A7" w:rsidRPr="00482634">
        <w:t xml:space="preserve"> Тимошинского </w:t>
      </w:r>
      <w:r w:rsidRPr="00482634">
        <w:t>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по почте, в том числе электронной</w:t>
      </w:r>
      <w:r w:rsidR="008855A7" w:rsidRPr="00482634">
        <w:t xml:space="preserve"> (</w:t>
      </w:r>
      <w:r w:rsidR="00FD0793" w:rsidRPr="00482634">
        <w:rPr>
          <w:lang w:val="en-US"/>
        </w:rPr>
        <w:t>a</w:t>
      </w:r>
      <w:r w:rsidR="00FD0793" w:rsidRPr="00482634">
        <w:t>.</w:t>
      </w:r>
      <w:r w:rsidR="00FD0793" w:rsidRPr="00482634">
        <w:rPr>
          <w:lang w:val="en-US"/>
        </w:rPr>
        <w:t>timosino</w:t>
      </w:r>
      <w:r w:rsidR="00FD0793" w:rsidRPr="00482634">
        <w:t>@</w:t>
      </w:r>
      <w:r w:rsidR="00FD0793" w:rsidRPr="00482634">
        <w:rPr>
          <w:lang w:val="en-US"/>
        </w:rPr>
        <w:t>mail</w:t>
      </w:r>
      <w:r w:rsidR="00FD0793" w:rsidRPr="00482634">
        <w:t>.</w:t>
      </w:r>
      <w:r w:rsidR="00FD0793" w:rsidRPr="00482634">
        <w:rPr>
          <w:lang w:val="en-US"/>
        </w:rPr>
        <w:t>ru</w:t>
      </w:r>
      <w:r w:rsidRPr="00482634">
        <w:t>), в случае письменного обращения заявителя;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 xml:space="preserve">в сети Интернет на официальном сайте администрации </w:t>
      </w:r>
      <w:r w:rsidR="008855A7" w:rsidRPr="00482634">
        <w:t xml:space="preserve"> Тимошинского сельского поселения:</w:t>
      </w:r>
      <w:r w:rsidR="00FD0793" w:rsidRPr="00482634">
        <w:t xml:space="preserve"> тимошино.рф</w:t>
      </w:r>
      <w:r w:rsidR="008855A7" w:rsidRPr="00482634">
        <w:t xml:space="preserve">, </w:t>
      </w:r>
      <w:r w:rsidRPr="00482634">
        <w:t xml:space="preserve">на едином портале государственных и муниципальных услуг </w:t>
      </w:r>
      <w:r w:rsidRPr="00482634">
        <w:rPr>
          <w:color w:val="000000" w:themeColor="text1"/>
        </w:rPr>
        <w:t>(</w:t>
      </w:r>
      <w:hyperlink r:id="rId7" w:history="1">
        <w:r w:rsidRPr="00482634">
          <w:rPr>
            <w:rStyle w:val="a3"/>
            <w:rFonts w:cs="Arial"/>
            <w:color w:val="000000" w:themeColor="text1"/>
          </w:rPr>
          <w:t>www.gosuslugi.ru</w:t>
        </w:r>
      </w:hyperlink>
      <w:r w:rsidRPr="00482634">
        <w:t>, далее – единый портал).</w:t>
      </w:r>
    </w:p>
    <w:p w:rsidR="00C905F4" w:rsidRPr="00482634" w:rsidRDefault="00C905F4" w:rsidP="00482634">
      <w:pPr>
        <w:widowControl w:val="0"/>
        <w:autoSpaceDE w:val="0"/>
        <w:ind w:firstLine="540"/>
      </w:pPr>
    </w:p>
    <w:p w:rsidR="00756720" w:rsidRPr="00482634" w:rsidRDefault="005255D3" w:rsidP="00482634">
      <w:pPr>
        <w:widowControl w:val="0"/>
        <w:autoSpaceDE w:val="0"/>
      </w:pPr>
      <w:r w:rsidRPr="00482634">
        <w:rPr>
          <w:bCs/>
        </w:rPr>
        <w:t xml:space="preserve">Раздел </w:t>
      </w:r>
      <w:r w:rsidRPr="00482634">
        <w:rPr>
          <w:bCs/>
          <w:lang w:val="en-US"/>
        </w:rPr>
        <w:t>II</w:t>
      </w:r>
      <w:r w:rsidR="00C905F4" w:rsidRPr="00482634">
        <w:rPr>
          <w:bCs/>
        </w:rPr>
        <w:t>.</w:t>
      </w:r>
      <w:r w:rsidR="00756720" w:rsidRPr="00482634">
        <w:rPr>
          <w:bCs/>
        </w:rPr>
        <w:t xml:space="preserve"> Стандарт предоставления муниципальной услуги</w:t>
      </w:r>
    </w:p>
    <w:p w:rsidR="00756720" w:rsidRPr="00482634" w:rsidRDefault="00756720" w:rsidP="00482634">
      <w:pPr>
        <w:widowControl w:val="0"/>
        <w:autoSpaceDE w:val="0"/>
        <w:ind w:firstLine="540"/>
      </w:pPr>
    </w:p>
    <w:p w:rsidR="00756720" w:rsidRPr="00482634" w:rsidRDefault="00756720" w:rsidP="004826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 xml:space="preserve">         </w:t>
      </w:r>
      <w:r w:rsidR="00397A4B" w:rsidRPr="00482634">
        <w:rPr>
          <w:rFonts w:ascii="Arial" w:hAnsi="Arial" w:cs="Arial"/>
          <w:sz w:val="24"/>
          <w:szCs w:val="24"/>
        </w:rPr>
        <w:t>Подраздел</w:t>
      </w:r>
      <w:r w:rsidRPr="00482634">
        <w:rPr>
          <w:rFonts w:ascii="Arial" w:hAnsi="Arial" w:cs="Arial"/>
          <w:sz w:val="24"/>
          <w:szCs w:val="24"/>
        </w:rPr>
        <w:t xml:space="preserve"> 2.1.Наименование муниципальной услуги – «Выдача градостроительного плана земельного участка». 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 xml:space="preserve">2.2. Муниципальная услуга предоставляется администрацией </w:t>
      </w:r>
      <w:r w:rsidR="008855A7" w:rsidRPr="00482634">
        <w:t xml:space="preserve"> Тимошинского </w:t>
      </w:r>
      <w:r w:rsidR="00756720" w:rsidRPr="00482634">
        <w:t>сельского поселения (далее – администрация поселения).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1) </w:t>
      </w:r>
      <w:r w:rsidRPr="00482634">
        <w:rPr>
          <w:color w:val="000000" w:themeColor="text1"/>
          <w:lang w:eastAsia="ru-RU"/>
        </w:rPr>
        <w:t xml:space="preserve">Государственным комитетом по государственной регистрации и кадастру </w:t>
      </w:r>
      <w:r w:rsidR="008855A7" w:rsidRPr="00482634">
        <w:rPr>
          <w:color w:val="000000" w:themeColor="text1"/>
          <w:lang w:eastAsia="ru-RU"/>
        </w:rPr>
        <w:t xml:space="preserve"> Иркутской </w:t>
      </w:r>
      <w:r w:rsidRPr="00482634">
        <w:rPr>
          <w:color w:val="000000" w:themeColor="text1"/>
          <w:lang w:eastAsia="ru-RU"/>
        </w:rPr>
        <w:t>области по</w:t>
      </w:r>
      <w:r w:rsidRPr="00482634">
        <w:rPr>
          <w:lang w:eastAsia="ru-RU"/>
        </w:rPr>
        <w:t xml:space="preserve"> вопросу получения выписки из Единого государственного реестра прав на недвижимое имущество и сделок с ним о правах на земельный участок (здание, сооружение, помещение или иной объект недвижимого имущества) - в течение 5 рабочих дней;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2) Управлением Федеральной налоговой службы по </w:t>
      </w:r>
      <w:r w:rsidR="008855A7" w:rsidRPr="00482634">
        <w:rPr>
          <w:lang w:eastAsia="ru-RU"/>
        </w:rPr>
        <w:t xml:space="preserve"> Иркутской </w:t>
      </w:r>
      <w:r w:rsidRPr="00482634">
        <w:rPr>
          <w:lang w:eastAsia="ru-RU"/>
        </w:rPr>
        <w:t xml:space="preserve">области по вопросам: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lang w:eastAsia="ru-RU"/>
        </w:rPr>
        <w:t>3)</w:t>
      </w:r>
      <w:r w:rsidRPr="00482634">
        <w:rPr>
          <w:color w:val="000000" w:themeColor="text1"/>
          <w:lang w:eastAsia="ru-RU"/>
        </w:rPr>
        <w:t xml:space="preserve">Государственным комитетом по охране культурного наследия </w:t>
      </w:r>
      <w:r w:rsidR="008855A7" w:rsidRPr="00482634">
        <w:rPr>
          <w:color w:val="000000" w:themeColor="text1"/>
          <w:lang w:eastAsia="ru-RU"/>
        </w:rPr>
        <w:t xml:space="preserve"> Иркутской области</w:t>
      </w:r>
      <w:r w:rsidR="008855A7" w:rsidRPr="00482634">
        <w:rPr>
          <w:color w:val="FF0000"/>
          <w:lang w:eastAsia="ru-RU"/>
        </w:rPr>
        <w:t xml:space="preserve"> </w:t>
      </w:r>
      <w:r w:rsidRPr="00482634">
        <w:rPr>
          <w:lang w:eastAsia="ru-RU"/>
        </w:rPr>
        <w:t>по вопросу нахождения земельного участка на землях особо охраняемых территорий и объектов – в течение 5 рабочих дней.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2.3. Результатом предоставления муниципальной услуги является: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выдача заявителю постановления об утверждении градостроительного плана земельного участка;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выдача заявителю утвержденного градостроительного плана земельного участка по форме, установленной Министерством регионального развития Российской Федерации;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- выдача заявителю уведомления об отказе в выдаче градостроительного плана земельного участка (далее – уведомление об отказе в предоставлении муниципальной услуги).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2.4. Срок предоставления муниципальной услуги.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Срок предоставления муниципальной услуги составляет не более 30 дней со дня поступления заявления.</w:t>
      </w:r>
    </w:p>
    <w:p w:rsidR="00756720" w:rsidRPr="00482634" w:rsidRDefault="00756720" w:rsidP="00482634">
      <w:pPr>
        <w:tabs>
          <w:tab w:val="left" w:pos="709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Начало общего срока осуществления процедуры по предоставлению муниципальной услуги исчисляется с даты предоставления заявителем в Администрацию полного пакета документов, предусмотренных </w:t>
      </w:r>
      <w:r w:rsidRPr="00482634">
        <w:rPr>
          <w:lang w:eastAsia="ru-RU"/>
        </w:rPr>
        <w:t>пунктом 2.6</w:t>
      </w:r>
      <w:r w:rsidRPr="00482634">
        <w:rPr>
          <w:color w:val="000000"/>
          <w:lang w:eastAsia="ru-RU"/>
        </w:rPr>
        <w:t xml:space="preserve"> административного регламента, не требующих исправления и доработки. </w:t>
      </w:r>
    </w:p>
    <w:p w:rsidR="00756720" w:rsidRPr="00482634" w:rsidRDefault="00756720" w:rsidP="00482634">
      <w:pPr>
        <w:tabs>
          <w:tab w:val="left" w:pos="709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администрации </w:t>
      </w:r>
      <w:r w:rsidR="00BE4D22" w:rsidRPr="00482634">
        <w:t xml:space="preserve"> Тимошинского </w:t>
      </w:r>
      <w:r w:rsidRPr="00482634">
        <w:t xml:space="preserve">сельского поселения </w:t>
      </w:r>
      <w:r w:rsidRPr="00482634">
        <w:rPr>
          <w:color w:val="000000"/>
          <w:lang w:eastAsia="ru-RU"/>
        </w:rPr>
        <w:t>(далее – глава администрации).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2.5. Правовой основой для предоставления муниципальной услуги являются следующие нормативные правовые акты: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Градостроительный кодекс Российской Федерации («Российская газета» от 30.12.2004 № 290);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Земельный кодекс Российской Федерации (Собрание законодательства РФ 29.10.2001. № 44. Ст. 4147);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Федеральный закон от 29.12.2004 № 191-ФЗ «О введении в действие Градостроительного кодекса Российской Федерации» (Собрание законодательства РФ 03.01.2005. № 1 (часть 1). Ст. 17);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 (Собрание законодательства РФ. 06.10.2003. № 40. Ст. 3822);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газета». 30.07.2010. № 168);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-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 -технического обеспечения и правил подключения объекта капитального строительства к сетям инженерно-технического обеспечения» (Собрание законодательства РФ. 20.02.2006. № 8. ст. 920);</w:t>
      </w:r>
    </w:p>
    <w:p w:rsidR="00756720" w:rsidRPr="00482634" w:rsidRDefault="00756720" w:rsidP="00482634">
      <w:pPr>
        <w:pStyle w:val="Default"/>
        <w:ind w:firstLine="567"/>
        <w:jc w:val="both"/>
        <w:rPr>
          <w:color w:val="auto"/>
        </w:rPr>
      </w:pPr>
      <w:r w:rsidRPr="00482634">
        <w:t xml:space="preserve"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756720" w:rsidRPr="00482634" w:rsidRDefault="00756720" w:rsidP="00482634">
      <w:pPr>
        <w:pStyle w:val="Default"/>
        <w:ind w:firstLine="567"/>
        <w:jc w:val="both"/>
      </w:pPr>
      <w:r w:rsidRPr="00482634">
        <w:t xml:space="preserve">- приказ Министерства регионального развития РФ «Об утверждении формы градостроительного плана земельного участка» от 10.05.2011 № 207 (Российская газета, № 122, 08.06.2011); </w:t>
      </w:r>
    </w:p>
    <w:p w:rsidR="00BE4D22" w:rsidRPr="00482634" w:rsidRDefault="00756720" w:rsidP="00482634">
      <w:pPr>
        <w:pStyle w:val="Default"/>
        <w:ind w:firstLine="567"/>
        <w:jc w:val="both"/>
      </w:pPr>
      <w:r w:rsidRPr="00482634">
        <w:rPr>
          <w:color w:val="auto"/>
        </w:rPr>
        <w:t xml:space="preserve">- Устав </w:t>
      </w:r>
      <w:r w:rsidR="00BE4D22" w:rsidRPr="00482634">
        <w:t xml:space="preserve"> Тимошинского </w:t>
      </w:r>
      <w:r w:rsidRPr="00482634">
        <w:t xml:space="preserve"> сельского поселения </w:t>
      </w:r>
    </w:p>
    <w:p w:rsidR="00756720" w:rsidRPr="00482634" w:rsidRDefault="00397A4B" w:rsidP="00482634">
      <w:pPr>
        <w:pStyle w:val="Default"/>
        <w:ind w:firstLine="567"/>
        <w:jc w:val="both"/>
        <w:rPr>
          <w:color w:val="auto"/>
        </w:rPr>
      </w:pPr>
      <w:r w:rsidRPr="00482634">
        <w:rPr>
          <w:color w:val="auto"/>
        </w:rPr>
        <w:t xml:space="preserve">Подраздел </w:t>
      </w:r>
      <w:r w:rsidR="00756720" w:rsidRPr="00482634">
        <w:rPr>
          <w:color w:val="auto"/>
        </w:rPr>
        <w:t xml:space="preserve">2.6. Исчерпывающий перечень документов необходимых для предоставления муниципальной услуги, подлежащих представлению заявителем.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2.6.1. Для предоставления муниципальной услуги заявитель представляет заявление по форме, представленной в Приложении № 1 к административному регламенту.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К заявлению прикладываются следующие документы: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1) документ, удостоверяющий личность заявителя, являющегося физическим лицом;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2) документ, удостоверяющий полномочия представителя физического или юридического лица, если с заявлением обращается представитель заявителя;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3)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4) технический паспорт на здания, строения, сооружения (при их наличии на земельном участке) или схема расположения строений на земельном участке;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5) материалы действующей (актуализированной) топографической съемки на территории земельного участка (в электронном виде в формате .dwg, .dxf), выполненные в масштабе 1:500 организацией, имеющей соответствующий допуск;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6)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2.6.2. Копии документов должны быть заверены нотариально либо заверяются должностным лицом, принимающим документы, при предъявлении оригинала документа.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82634">
        <w:rPr>
          <w:lang w:eastAsia="ru-RU"/>
        </w:rPr>
        <w:t xml:space="preserve">2.6.3. В бумажном виде форма заявления может быть получена непосредственно в администрации поселения.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lang w:eastAsia="ru-RU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поселения.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2.6.4. Документы, необходимые для предоставления муниципальной услуги, могут быть представлены в администрацию поселения с использованием Единого портала государственных и муниципальных услуг (функций), почтовым отпр</w:t>
      </w:r>
      <w:r w:rsidR="00BE4D22" w:rsidRPr="00482634">
        <w:rPr>
          <w:color w:val="000000"/>
          <w:lang w:eastAsia="ru-RU"/>
        </w:rPr>
        <w:t>авлением, при личном обращении.</w:t>
      </w:r>
      <w:r w:rsidR="001270BE" w:rsidRPr="00482634">
        <w:rPr>
          <w:color w:val="000000"/>
          <w:lang w:eastAsia="ru-RU"/>
        </w:rPr>
        <w:t xml:space="preserve">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2.6.5.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2.6.6.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 w:rsidR="00756720" w:rsidRPr="00482634" w:rsidRDefault="00397A4B" w:rsidP="00482634">
      <w:pPr>
        <w:widowControl w:val="0"/>
        <w:autoSpaceDE w:val="0"/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>2.7.Исчерпывающий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2.7.1. Перечень документов, которые находятся в распоряжении органов и организаций: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1)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2) кадастровая выписка на земельный участок, содержащая сведения о координатах, дирекционных углах и горизонтальных положениях, если такие данные внесены в Единый государственный реестр прав на недвижимое имущество и сделок с ним;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3) 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4) выписка из Единого государственного реестра юридических лиц (для юридических лиц); выписка из Единого государственного реестра индивидуальных предпринимателей (для индивидуальных предпринимателей).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2.7.2. В случае если заявителем не представлены документы, указанные в пункте 2.7.1 административного регламента, уполномоченное должностное лицо администрации поселения получает данные документы самостоятельно в рамках межведомственного взаимодействия.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2.7.3. Администрация не вправе требовать от заявителя: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</w:t>
      </w:r>
      <w:r w:rsidRPr="00482634">
        <w:t xml:space="preserve">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56720" w:rsidRPr="00482634" w:rsidRDefault="00397A4B" w:rsidP="00482634">
      <w:pPr>
        <w:pStyle w:val="Default"/>
        <w:ind w:firstLine="567"/>
        <w:jc w:val="both"/>
      </w:pPr>
      <w:r w:rsidRPr="00482634">
        <w:t xml:space="preserve">Подраздел </w:t>
      </w:r>
      <w:r w:rsidR="00756720" w:rsidRPr="00482634">
        <w:t xml:space="preserve"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2.8.1.Услугой, которая является необходимой и обязательной для предоставления муниципальной услуги, является подготовка материалов действующей (актуализированной) топографической съемки на территории земельного участка, выполненные в масштабе 1:500 организацией, имеющей соответствующий допуск.</w:t>
      </w:r>
    </w:p>
    <w:p w:rsidR="00756720" w:rsidRPr="00482634" w:rsidRDefault="00397A4B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2.9.Порядок,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2.9.1.Порядок, размер и основания взимания платы за подготовку материалов действующей (актуализированной) топографической съемки на территории земельного участка, выполненные в масштабе 1:500, определяются организациями, осуществляющими подготовку указанной съемки.</w:t>
      </w:r>
    </w:p>
    <w:p w:rsidR="00756720" w:rsidRPr="00482634" w:rsidRDefault="00397A4B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2.10.1. Исчерпывающий перечень оснований для отказа в приеме документов, необходимых для предоставления муниципальной услуги: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а)отсутствие документа, удостоверяющего личность заявителя или его уполномоченного представителя (при обращении на личном приеме);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б) отсутствие документа, подтверждающего полномочия. </w:t>
      </w:r>
    </w:p>
    <w:p w:rsidR="00756720" w:rsidRPr="00482634" w:rsidRDefault="00397A4B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2.11. Исчерпывающий перечень оснований для приостановления или отказа в предоставлении муниципальной услуги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2.11.1.Оснований для приостановления предоставления муниципальной услуги отсутствуют.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2.11.2.Исчерпывающий перечень оснований для отказа в предоставлении муниципальной услуги: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1) поступления заявления от заявителя о прекращении рассмотрения его обращения;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2) установления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3) текст заявления не поддается прочтению;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4) форма заявления не соответствует форме, представленной в Приложении № 1 к административному регламенту;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5) отсутствие документов, указанных в пунктах 2.6.1 административного регламента;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6) несоответствие хотя бы одного из документов, указанных в пункте 2.6.1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7) заявление подано лицом, не относящимся к категории заявителей, указанных в пункте 1.2.1 административного регламента;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8)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Решение об отказе в предоставлении муниципальной услуги принимается в письменной форме с указанием оснований отказа.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2.12. Муниципальная услуга предоставляется бесплатно.</w:t>
      </w:r>
    </w:p>
    <w:p w:rsidR="00756720" w:rsidRPr="00482634" w:rsidRDefault="00397A4B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2.13.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56720" w:rsidRPr="00482634" w:rsidRDefault="00756720" w:rsidP="00482634">
      <w:pPr>
        <w:pStyle w:val="a6"/>
        <w:jc w:val="both"/>
        <w:rPr>
          <w:sz w:val="24"/>
          <w:szCs w:val="24"/>
        </w:rPr>
      </w:pPr>
      <w:r w:rsidRPr="00482634">
        <w:rPr>
          <w:sz w:val="24"/>
          <w:szCs w:val="24"/>
        </w:rPr>
        <w:t xml:space="preserve">      </w:t>
      </w:r>
      <w:r w:rsidR="00397A4B" w:rsidRPr="00482634">
        <w:rPr>
          <w:sz w:val="24"/>
          <w:szCs w:val="24"/>
        </w:rPr>
        <w:t>Подраздел</w:t>
      </w:r>
      <w:r w:rsidRPr="00482634">
        <w:rPr>
          <w:sz w:val="24"/>
          <w:szCs w:val="24"/>
        </w:rPr>
        <w:t xml:space="preserve"> 2.14.Срок регистрации заявления и прилагаемых к нему документов составляет:</w:t>
      </w:r>
    </w:p>
    <w:p w:rsidR="00756720" w:rsidRPr="00482634" w:rsidRDefault="00756720" w:rsidP="00482634">
      <w:pPr>
        <w:pStyle w:val="a6"/>
        <w:jc w:val="both"/>
        <w:rPr>
          <w:sz w:val="24"/>
          <w:szCs w:val="24"/>
        </w:rPr>
      </w:pPr>
      <w:r w:rsidRPr="00482634">
        <w:rPr>
          <w:sz w:val="24"/>
          <w:szCs w:val="24"/>
        </w:rPr>
        <w:t xml:space="preserve">        - на личном приеме граждан  –  не  более 20 минут;</w:t>
      </w:r>
    </w:p>
    <w:p w:rsidR="00756720" w:rsidRPr="00482634" w:rsidRDefault="00756720" w:rsidP="00482634">
      <w:pPr>
        <w:pStyle w:val="a6"/>
        <w:jc w:val="both"/>
        <w:rPr>
          <w:sz w:val="24"/>
          <w:szCs w:val="24"/>
        </w:rPr>
      </w:pPr>
      <w:r w:rsidRPr="00482634">
        <w:rPr>
          <w:sz w:val="24"/>
          <w:szCs w:val="24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756720" w:rsidRPr="00482634" w:rsidRDefault="00397A4B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2.15.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На информационных стендах размещаются следующие информационные материалы: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порядок предоставления муниципальной услуги;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сведения о месте нахождения и графике работы администрации поселения;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справочные телефоны;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адреса электронной почты и адреса Интернет-сайтов;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рекомендуемая форма письменного обращения;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перечень документов, необходимых для предоставления муниципальной услуги;</w:t>
      </w:r>
    </w:p>
    <w:p w:rsidR="00756720" w:rsidRPr="00482634" w:rsidRDefault="00756720" w:rsidP="00482634">
      <w:pPr>
        <w:widowControl w:val="0"/>
        <w:autoSpaceDE w:val="0"/>
        <w:ind w:firstLine="540"/>
      </w:pPr>
      <w:r w:rsidRPr="00482634">
        <w:t>информация о месте личного приема, а также об установленных для личного приема днях и часах.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  <w:lang w:eastAsia="ru-RU"/>
        </w:rPr>
        <w:t>2.15.1.</w:t>
      </w:r>
      <w:r w:rsidRPr="00482634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 инвалидов.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7E5DDD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8" w:history="1">
        <w:r w:rsidRPr="00482634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Pr="00482634">
        <w:rPr>
          <w:rFonts w:ascii="Arial" w:hAnsi="Arial" w:cs="Arial"/>
          <w:sz w:val="24"/>
          <w:szCs w:val="24"/>
        </w:rPr>
        <w:t xml:space="preserve"> и в </w:t>
      </w:r>
      <w:hyperlink r:id="rId9" w:history="1">
        <w:r w:rsidRPr="00482634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48263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2634">
        <w:rPr>
          <w:rFonts w:ascii="Arial" w:hAnsi="Arial" w:cs="Arial"/>
          <w:sz w:val="24"/>
          <w:szCs w:val="24"/>
        </w:rPr>
        <w:t xml:space="preserve"> утвержденных приказом Министерства труда и социальной защиты Российской Федерации от 22 июня 2015 г. № 386н;</w:t>
      </w:r>
    </w:p>
    <w:p w:rsidR="00756720" w:rsidRPr="00482634" w:rsidRDefault="00756720" w:rsidP="0048263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482634">
        <w:rPr>
          <w:rFonts w:ascii="Arial" w:hAnsi="Arial" w:cs="Arial"/>
          <w:sz w:val="24"/>
          <w:szCs w:val="24"/>
        </w:rPr>
        <w:t xml:space="preserve">з)оказание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756720" w:rsidRPr="00482634" w:rsidRDefault="00397A4B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 xml:space="preserve">2.16.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756720" w:rsidRPr="00482634" w:rsidRDefault="00397A4B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2.17.Осуществление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756720" w:rsidRPr="00482634" w:rsidRDefault="00756720" w:rsidP="00482634">
      <w:pPr>
        <w:autoSpaceDE w:val="0"/>
        <w:ind w:firstLine="540"/>
        <w:rPr>
          <w:b/>
          <w:bCs/>
        </w:rPr>
      </w:pPr>
      <w:r w:rsidRPr="00482634"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756720" w:rsidRPr="00482634" w:rsidRDefault="00756720" w:rsidP="00482634">
      <w:pPr>
        <w:autoSpaceDE w:val="0"/>
        <w:rPr>
          <w:b/>
          <w:bCs/>
        </w:rPr>
      </w:pPr>
    </w:p>
    <w:p w:rsidR="00756720" w:rsidRPr="00482634" w:rsidRDefault="00C905F4" w:rsidP="00482634">
      <w:pPr>
        <w:autoSpaceDE w:val="0"/>
        <w:ind w:firstLine="0"/>
        <w:rPr>
          <w:bCs/>
        </w:rPr>
      </w:pPr>
      <w:r w:rsidRPr="00482634">
        <w:rPr>
          <w:bCs/>
        </w:rPr>
        <w:t xml:space="preserve">Раздел </w:t>
      </w:r>
      <w:r w:rsidRPr="00482634">
        <w:rPr>
          <w:bCs/>
          <w:lang w:val="en-US"/>
        </w:rPr>
        <w:t>III</w:t>
      </w:r>
      <w:r w:rsidRPr="00482634">
        <w:rPr>
          <w:bCs/>
        </w:rPr>
        <w:t xml:space="preserve">. </w:t>
      </w:r>
      <w:r w:rsidR="00756720" w:rsidRPr="00482634">
        <w:rPr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6720" w:rsidRPr="00482634" w:rsidRDefault="00756720" w:rsidP="00482634">
      <w:pPr>
        <w:autoSpaceDE w:val="0"/>
      </w:pPr>
    </w:p>
    <w:p w:rsidR="00756720" w:rsidRPr="00482634" w:rsidRDefault="00397A4B" w:rsidP="00482634">
      <w:pPr>
        <w:pStyle w:val="Default"/>
        <w:ind w:firstLine="567"/>
        <w:jc w:val="both"/>
      </w:pPr>
      <w:r w:rsidRPr="00482634">
        <w:t xml:space="preserve">Подраздел </w:t>
      </w:r>
      <w:r w:rsidR="00756720" w:rsidRPr="00482634">
        <w:t xml:space="preserve">3.1.Предоставление муниципальной услуги включает в себя следующие административные процедуры: </w:t>
      </w:r>
    </w:p>
    <w:p w:rsidR="00756720" w:rsidRPr="00482634" w:rsidRDefault="00756720" w:rsidP="00482634">
      <w:pPr>
        <w:pStyle w:val="Default"/>
        <w:ind w:firstLine="567"/>
        <w:jc w:val="both"/>
      </w:pPr>
      <w:r w:rsidRPr="00482634">
        <w:t xml:space="preserve">- прием заявления и документов, необходимых для предоставления муниципальной услуги;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рассмотрение заявления и представленных документов;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формирование и направление межведомственного запроса в органы (организации), участвующие в предоставлении муниципальной услуги;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принятие решения о предоставлении (об отказе предоставления) муниципальной услуги;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выдача результатов муниципальной услуги. </w:t>
      </w:r>
    </w:p>
    <w:p w:rsidR="00756720" w:rsidRPr="00482634" w:rsidRDefault="00397A4B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3.2.Блок-схема последовательности действий при предоставлении муниципальной услуги представлена в Приложении № 2 к административному регламенту. </w:t>
      </w:r>
    </w:p>
    <w:p w:rsidR="00756720" w:rsidRPr="00482634" w:rsidRDefault="00397A4B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3.3.Прием заявления и документов, необходимых для предоставления муниципальной услуги. </w:t>
      </w:r>
    </w:p>
    <w:p w:rsidR="00756720" w:rsidRPr="00482634" w:rsidRDefault="00756720" w:rsidP="00482634">
      <w:pPr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3.3.1.Основанием для начала данной процедуры является поступление в администрацию поселения при личном обращении, почтовым отправлением, в электронной форме, а также поданного через МФЦ заявления о предоставлении муниципальной услуги и прилагаемых к нему документов.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3.3.2.Прием и регистрация заявления о предоставлении муниципальной услуги и прилагаемых к нему документов осуществляется уполномоченным должностным лицом администрации поселения, ответственным за прием заявления.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3.3.3.Уполномоченное должностное лицо администрации поселения, ответственное за прием заявления, проверяет представленное заявление и прилагаемые к нему документы, а также осуществляет сверку копий представленных документов с их оригиналами.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3.3.4.При несоответствии копий представленных документов их оригиналами и/или непредставление документов, указанных в заявлении, уполномоченное должностное лицо администрации поселения, ответственное за прием заявления, возвращает заявителю представленные документы с указанием причин возврата.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3.3.5.В случае отсутствия оснований для возврата документов, уполномоченное должностное лицо администрации поселения, ответственное за прием заявления, осуществляет прием и регистрацию заявления о предоставлении муниципальной услуги и прилагаемых к нему документов: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при личном приеме - в день приема;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при направлении запроса почтовым отправлением - в день поступления заявления;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- при направлении запроса в электронной форме - в день регистрации заявления на Едином портале государственных и муниципальных услуг (функций).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3.3.6.Продолжительность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минут. </w:t>
      </w:r>
    </w:p>
    <w:p w:rsidR="00756720" w:rsidRPr="00482634" w:rsidRDefault="00756720" w:rsidP="00482634">
      <w:pPr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3.3.7.После регистрации, не позднее дня регистрации, заявление и прилагаемые к нему документы направляются главе администрации для визирования, после визирования, не позднее следующего рабочего дня, направляются уполномоченному должностному лицу администрации поселения.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3.3.8.Результатом административной процедуры является прием и регистрация заявления с представленными документами и передача уполномоченному должностному лицу администрации поселения.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3.3.9.Способом фиксации административной процедуры является регистрация заявления о предоставлении муниципальной услуги и прилагаемых к нему документов.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3.3.10.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регистрации. </w:t>
      </w:r>
    </w:p>
    <w:p w:rsidR="00756720" w:rsidRPr="00482634" w:rsidRDefault="00535726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3.4. Рассмотрение заявления и представленных документов.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3.4.1. Основанием для рассмотрения заявления и представленных документов является поступление заявления и представленных документов уполномоченному должностному лицу администрации поселения, ответственному за рассмотрение документов по принятию решения о выдаче градостроительного плана земельного участка (далее – специалист, ответственный за подготовку документов).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3.4.2.Специалист,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3.4.3.В случае непредставления документов, указанных в пункте 2.7.1 административного регламента, которые могут быть предоставлены заявителем по собственной инициативе,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 </w:t>
      </w:r>
    </w:p>
    <w:p w:rsidR="00756720" w:rsidRPr="00482634" w:rsidRDefault="00756720" w:rsidP="00482634">
      <w:pPr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3.4.4. В случае представления заявителем документов, указанных в пунктах 2.6.1, 2.6.2, 2.6.5, 2.7.1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3.4.5.В случае наличия оснований, предусмотренных пунктом 2.11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3.4.6. Результатом административной процедуры является пакет документов, проверенный на комплектность и соответствующий требованиям пунктов 2.6.1, 2.6.2, 2.6.5, 2.7.1 административного регламента, или отказ при наличии оснований, предусмотренных пунктом 2.11 административного регламента.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3.4.7.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3.4.8. Общая продолжительность административной процедуры не превышает 2 рабочих дней. </w:t>
      </w:r>
    </w:p>
    <w:p w:rsidR="00756720" w:rsidRPr="00482634" w:rsidRDefault="00535726" w:rsidP="00482634">
      <w:pPr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3.5.1.Основанием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поселения, документов и информации, которые могут быть получены в рамках межведомственного информационного взаимодействия.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756720" w:rsidRPr="00482634" w:rsidRDefault="00756720" w:rsidP="00482634">
      <w:pPr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3.5.3.Формирование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3.5.4. Для предоставления муниципальной услуги специалист, ответственный за подготовку документов, направляет межведомственные запросы в организации, указанные в </w:t>
      </w:r>
      <w:r w:rsidRPr="00482634">
        <w:rPr>
          <w:lang w:eastAsia="ru-RU"/>
        </w:rPr>
        <w:t>пункте 2.7.1</w:t>
      </w:r>
      <w:r w:rsidRPr="00482634">
        <w:rPr>
          <w:color w:val="000000"/>
          <w:lang w:eastAsia="ru-RU"/>
        </w:rPr>
        <w:t xml:space="preserve"> административного регламента.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3.5.5.В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3.5.6.Результатом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3.5.7.Способом фиксации административной процедуры является регистрация запрашиваемых документов.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3.5.8.Общая продолжительность административной процедуры не может превышать 14 рабочих дней. </w:t>
      </w:r>
    </w:p>
    <w:p w:rsidR="00756720" w:rsidRPr="00482634" w:rsidRDefault="00535726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3.6.Принятие решения о предоставлении (об отказе предоставления) муниципальной услуги.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3.6.1.Основанием для начала административной процедуры является наличие полного пакета документов, определенных пунктами 2.6.1, 2.6.2, 2.6.5, 2.7.1 административного регламента. </w:t>
      </w:r>
    </w:p>
    <w:p w:rsidR="00C905F4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3.6.2.Специалист, ответственный за подготовку документов, в срок, не превышающий 10 рабочих дней с даты регистрации документов: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а) оценивает полноту представленных документов и достоверность сведений, содержащихся в них; </w:t>
      </w:r>
    </w:p>
    <w:p w:rsidR="00756720" w:rsidRPr="00482634" w:rsidRDefault="00756720" w:rsidP="00482634">
      <w:pPr>
        <w:autoSpaceDE w:val="0"/>
      </w:pPr>
      <w:r w:rsidRPr="00482634">
        <w:rPr>
          <w:color w:val="000000"/>
          <w:lang w:eastAsia="ru-RU"/>
        </w:rPr>
        <w:t>б) при признании невозможным выдачу градостроительного плана земельного участка оформляет проект уведомления об отказе в предоставлении муниципальной услуги и направляет его на согласование в порядке, определенном регламентом работы администрации поселения.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3.6.3.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2.11 административного регламента.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3.6.4.Проект постановления об утверждении градостроительного плана земельного участка направляются главе администрации для согласования.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3.6.5.Подписанное главой администрации 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подписания.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3.6.6.Подписанное главой администрации постановление об утверждении градостроительного плана земельного участка и градостроительный план земельного участка не позднее одного рабочего дня с даты регистрации постановления передаются специалисту, ответственному за подготовку документов.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3.6.7.Результатом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3.6.8.Способом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3.6.9.Общая продолжительность административной процедуры не должна превышать 10 рабочих дней. </w:t>
      </w:r>
    </w:p>
    <w:p w:rsidR="00756720" w:rsidRPr="00482634" w:rsidRDefault="00535726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Подраздел </w:t>
      </w:r>
      <w:r w:rsidR="00756720" w:rsidRPr="00482634">
        <w:rPr>
          <w:color w:val="000000"/>
          <w:lang w:eastAsia="ru-RU"/>
        </w:rPr>
        <w:t xml:space="preserve">3.7. Выдача результатов муниципальной услуги. </w:t>
      </w:r>
    </w:p>
    <w:p w:rsidR="00756720" w:rsidRPr="00482634" w:rsidRDefault="00756720" w:rsidP="00482634">
      <w:pPr>
        <w:widowControl w:val="0"/>
        <w:autoSpaceDE w:val="0"/>
      </w:pPr>
      <w:r w:rsidRPr="00482634">
        <w:rPr>
          <w:color w:val="000000"/>
          <w:lang w:eastAsia="ru-RU"/>
        </w:rPr>
        <w:t>3.7.1.Основанием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3.7.2.После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со дня подписания главой администрации постановления об утверждении градостроительного плана земельного участка или уведомления об отказе в предоставлении муниципальной услуги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(функций). </w:t>
      </w:r>
    </w:p>
    <w:p w:rsidR="00756720" w:rsidRPr="00482634" w:rsidRDefault="00756720" w:rsidP="00482634">
      <w:pPr>
        <w:widowControl w:val="0"/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3.7.3.Выдача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при личном обращении в администрации поселения;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при личном обращении в МФЦ;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посредством почтового отправления на адрес заявителя, указанный в заявлении. </w:t>
      </w:r>
    </w:p>
    <w:p w:rsidR="00756720" w:rsidRPr="00482634" w:rsidRDefault="00756720" w:rsidP="0048263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 xml:space="preserve">3.7.4. 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 </w:t>
      </w:r>
    </w:p>
    <w:p w:rsidR="00756720" w:rsidRPr="00482634" w:rsidRDefault="00756720" w:rsidP="00482634">
      <w:pPr>
        <w:widowControl w:val="0"/>
        <w:autoSpaceDE w:val="0"/>
        <w:rPr>
          <w:color w:val="000000"/>
          <w:lang w:eastAsia="ru-RU"/>
        </w:rPr>
      </w:pPr>
      <w:r w:rsidRPr="00482634">
        <w:rPr>
          <w:color w:val="000000"/>
          <w:lang w:eastAsia="ru-RU"/>
        </w:rPr>
        <w:t>3.7.5.Общая продолжительность административной процедуры не может превышать 2 рабочих дня.</w:t>
      </w:r>
    </w:p>
    <w:p w:rsidR="003C1F63" w:rsidRPr="00482634" w:rsidRDefault="003C1F63" w:rsidP="00482634">
      <w:pPr>
        <w:widowControl w:val="0"/>
        <w:autoSpaceDE w:val="0"/>
      </w:pPr>
    </w:p>
    <w:p w:rsidR="00756720" w:rsidRPr="00482634" w:rsidRDefault="00C905F4" w:rsidP="00482634">
      <w:pPr>
        <w:widowControl w:val="0"/>
        <w:autoSpaceDE w:val="0"/>
        <w:ind w:firstLine="0"/>
        <w:rPr>
          <w:bCs/>
        </w:rPr>
      </w:pPr>
      <w:r w:rsidRPr="00482634">
        <w:rPr>
          <w:bCs/>
        </w:rPr>
        <w:t xml:space="preserve">Раздел </w:t>
      </w:r>
      <w:r w:rsidRPr="00482634">
        <w:rPr>
          <w:bCs/>
          <w:lang w:val="en-US"/>
        </w:rPr>
        <w:t>IV</w:t>
      </w:r>
      <w:r w:rsidRPr="00482634">
        <w:rPr>
          <w:bCs/>
        </w:rPr>
        <w:t>.</w:t>
      </w:r>
      <w:r w:rsidR="00756720" w:rsidRPr="00482634">
        <w:rPr>
          <w:bCs/>
        </w:rPr>
        <w:t xml:space="preserve"> Формы контроля за исполнением</w:t>
      </w:r>
    </w:p>
    <w:p w:rsidR="00756720" w:rsidRPr="00482634" w:rsidRDefault="00756720" w:rsidP="00482634">
      <w:pPr>
        <w:widowControl w:val="0"/>
        <w:autoSpaceDE w:val="0"/>
        <w:ind w:firstLine="0"/>
      </w:pPr>
      <w:r w:rsidRPr="00482634">
        <w:rPr>
          <w:bCs/>
        </w:rPr>
        <w:t>административного регламента</w:t>
      </w:r>
    </w:p>
    <w:p w:rsidR="00756720" w:rsidRPr="00482634" w:rsidRDefault="00756720" w:rsidP="00482634">
      <w:pPr>
        <w:widowControl w:val="0"/>
        <w:autoSpaceDE w:val="0"/>
        <w:ind w:firstLine="540"/>
      </w:pPr>
    </w:p>
    <w:p w:rsidR="00756720" w:rsidRPr="00482634" w:rsidRDefault="00535726" w:rsidP="00482634">
      <w:pPr>
        <w:widowControl w:val="0"/>
        <w:autoSpaceDE w:val="0"/>
        <w:ind w:firstLine="540"/>
      </w:pPr>
      <w:r w:rsidRPr="00482634">
        <w:t xml:space="preserve">Подраздел </w:t>
      </w:r>
      <w:r w:rsidR="00756720" w:rsidRPr="00482634"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администрации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 xml:space="preserve">4.2.Текущий контроль за соблюдением порядка предоставления муниципальной услуги осуществляется лицом, уполномоченным главой администрации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4.3.Внеплановые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56720" w:rsidRPr="00482634" w:rsidRDefault="00756720" w:rsidP="00482634">
      <w:pPr>
        <w:autoSpaceDE w:val="0"/>
        <w:ind w:firstLine="540"/>
      </w:pPr>
      <w:r w:rsidRPr="00482634">
        <w:t>Акт подписывается лицом, уполномоченным на осуществление контроля.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4.5.По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56720" w:rsidRPr="00482634" w:rsidRDefault="00535726" w:rsidP="00482634">
      <w:pPr>
        <w:autoSpaceDE w:val="0"/>
        <w:ind w:firstLine="540"/>
        <w:rPr>
          <w:b/>
          <w:bCs/>
        </w:rPr>
      </w:pPr>
      <w:r w:rsidRPr="00482634">
        <w:t xml:space="preserve">Подраздел </w:t>
      </w:r>
      <w:r w:rsidR="00756720" w:rsidRPr="00482634">
        <w:t>4.6.Самостоятельной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56720" w:rsidRPr="00482634" w:rsidRDefault="00756720" w:rsidP="00482634">
      <w:pPr>
        <w:autoSpaceDE w:val="0"/>
        <w:rPr>
          <w:b/>
          <w:bCs/>
        </w:rPr>
      </w:pPr>
    </w:p>
    <w:p w:rsidR="00756720" w:rsidRPr="00482634" w:rsidRDefault="00C905F4" w:rsidP="00482634">
      <w:pPr>
        <w:autoSpaceDE w:val="0"/>
        <w:ind w:firstLine="0"/>
      </w:pPr>
      <w:r w:rsidRPr="00482634">
        <w:rPr>
          <w:bCs/>
        </w:rPr>
        <w:t xml:space="preserve">Раздел </w:t>
      </w:r>
      <w:r w:rsidRPr="00482634">
        <w:rPr>
          <w:bCs/>
          <w:lang w:val="en-US"/>
        </w:rPr>
        <w:t>V</w:t>
      </w:r>
      <w:r w:rsidRPr="00482634">
        <w:rPr>
          <w:bCs/>
        </w:rPr>
        <w:t xml:space="preserve">. </w:t>
      </w:r>
      <w:r w:rsidR="00756720" w:rsidRPr="00482634">
        <w:rPr>
          <w:bCs/>
        </w:rPr>
        <w:t>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756720" w:rsidRPr="00482634" w:rsidRDefault="00756720" w:rsidP="00482634">
      <w:pPr>
        <w:autoSpaceDE w:val="0"/>
        <w:ind w:firstLine="540"/>
      </w:pPr>
    </w:p>
    <w:p w:rsidR="00756720" w:rsidRPr="00482634" w:rsidRDefault="00535726" w:rsidP="00482634">
      <w:pPr>
        <w:pStyle w:val="ConsPlusNormal"/>
        <w:ind w:firstLine="540"/>
        <w:jc w:val="both"/>
        <w:rPr>
          <w:sz w:val="24"/>
          <w:szCs w:val="24"/>
        </w:rPr>
      </w:pPr>
      <w:r w:rsidRPr="00482634">
        <w:rPr>
          <w:sz w:val="24"/>
          <w:szCs w:val="24"/>
        </w:rPr>
        <w:t xml:space="preserve">Подраздел </w:t>
      </w:r>
      <w:r w:rsidR="00756720" w:rsidRPr="00482634">
        <w:rPr>
          <w:sz w:val="24"/>
          <w:szCs w:val="24"/>
        </w:rPr>
        <w:t>5.1.Заявитель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56720" w:rsidRPr="00482634" w:rsidRDefault="00756720" w:rsidP="00482634">
      <w:pPr>
        <w:autoSpaceDE w:val="0"/>
        <w:ind w:firstLine="540"/>
      </w:pPr>
      <w:r w:rsidRPr="00482634">
        <w:t>1) нарушение срока регистрации заявления о предоставлении муниципальной услуги;</w:t>
      </w:r>
    </w:p>
    <w:p w:rsidR="00756720" w:rsidRPr="00482634" w:rsidRDefault="00756720" w:rsidP="00482634">
      <w:pPr>
        <w:autoSpaceDE w:val="0"/>
        <w:ind w:firstLine="540"/>
      </w:pPr>
      <w:r w:rsidRPr="00482634">
        <w:t>2) нарушение срока предоставления муниципальной услуги;</w:t>
      </w:r>
    </w:p>
    <w:p w:rsidR="00756720" w:rsidRPr="00482634" w:rsidRDefault="00756720" w:rsidP="00482634">
      <w:pPr>
        <w:autoSpaceDE w:val="0"/>
        <w:ind w:firstLine="540"/>
      </w:pPr>
      <w:r w:rsidRPr="00482634">
        <w:t>3) требование у заявителя документов, не предусмотренных нормативными правовыми актами Российской Федерации, муниципальными правовыми актами  поселения  для предоставления муниципальной услуги;</w:t>
      </w:r>
    </w:p>
    <w:p w:rsidR="00756720" w:rsidRPr="00482634" w:rsidRDefault="00756720" w:rsidP="00482634">
      <w:pPr>
        <w:autoSpaceDE w:val="0"/>
        <w:ind w:firstLine="540"/>
      </w:pPr>
      <w:r w:rsidRPr="00482634">
        <w:t>4)отказ в приеме документов, предоставление которых предусмотрено нормативными правовыми актами Российской Федерации,  муниципальными правовыми актами  поселения для предоставления муниципальной услуги, у заявителя;</w:t>
      </w:r>
    </w:p>
    <w:p w:rsidR="00756720" w:rsidRPr="00482634" w:rsidRDefault="00756720" w:rsidP="00482634">
      <w:pPr>
        <w:autoSpaceDE w:val="0"/>
        <w:ind w:firstLine="540"/>
      </w:pPr>
      <w:r w:rsidRPr="0048263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756720" w:rsidRPr="00482634" w:rsidRDefault="00756720" w:rsidP="00482634">
      <w:pPr>
        <w:autoSpaceDE w:val="0"/>
        <w:ind w:firstLine="540"/>
      </w:pPr>
      <w:r w:rsidRPr="00482634"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756720" w:rsidRPr="00482634" w:rsidRDefault="00756720" w:rsidP="00482634">
      <w:pPr>
        <w:autoSpaceDE w:val="0"/>
        <w:ind w:firstLine="540"/>
      </w:pPr>
      <w:r w:rsidRPr="00482634">
        <w:t>7)отказ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56720" w:rsidRPr="00482634" w:rsidRDefault="00756720" w:rsidP="00482634">
      <w:pPr>
        <w:autoSpaceDE w:val="0"/>
        <w:ind w:firstLine="540"/>
      </w:pPr>
      <w:r w:rsidRPr="00482634">
        <w:t>Жалоба может быть направлена по почте,  с использованием информационно-телекоммуникационной сети «Интернет», официального сайта администрации поселения, единого портала, а также может быть принята при личном приеме заявителя.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5.3. Жалоба должна содержать:</w:t>
      </w:r>
    </w:p>
    <w:p w:rsidR="00756720" w:rsidRPr="00482634" w:rsidRDefault="00756720" w:rsidP="00482634">
      <w:pPr>
        <w:autoSpaceDE w:val="0"/>
        <w:ind w:firstLine="540"/>
      </w:pPr>
      <w:r w:rsidRPr="00482634">
        <w:t>1)наименование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756720" w:rsidRPr="00482634" w:rsidRDefault="00756720" w:rsidP="00482634">
      <w:pPr>
        <w:autoSpaceDE w:val="0"/>
        <w:ind w:firstLine="540"/>
      </w:pPr>
      <w:r w:rsidRPr="00482634">
        <w:t>2)фамилию,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756720" w:rsidRPr="00482634" w:rsidRDefault="00756720" w:rsidP="00482634">
      <w:pPr>
        <w:autoSpaceDE w:val="0"/>
        <w:ind w:firstLine="540"/>
      </w:pPr>
      <w:r w:rsidRPr="00482634">
        <w:t>3)сведения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56720" w:rsidRPr="00482634" w:rsidRDefault="00756720" w:rsidP="00482634">
      <w:pPr>
        <w:autoSpaceDE w:val="0"/>
        <w:ind w:firstLine="540"/>
      </w:pPr>
      <w:r w:rsidRPr="00482634">
        <w:t>4)доводы,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56720" w:rsidRPr="00482634" w:rsidRDefault="00756720" w:rsidP="00482634">
      <w:pPr>
        <w:autoSpaceDE w:val="0"/>
        <w:ind w:firstLine="540"/>
      </w:pPr>
      <w:r w:rsidRPr="00482634">
        <w:t>Заявитель имеет право на получение информации и документов, необходимых для обоснования и рассмотрения жалобы.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 xml:space="preserve">5.4.Основанием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56720" w:rsidRPr="00482634" w:rsidRDefault="00756720" w:rsidP="00482634">
      <w:pPr>
        <w:autoSpaceDE w:val="0"/>
        <w:ind w:firstLine="540"/>
      </w:pPr>
      <w:r w:rsidRPr="00482634"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5.5. Ответ по существу жалобы не дается в случаях, если:</w:t>
      </w:r>
    </w:p>
    <w:p w:rsidR="00756720" w:rsidRPr="00482634" w:rsidRDefault="00756720" w:rsidP="00482634">
      <w:pPr>
        <w:autoSpaceDE w:val="0"/>
        <w:ind w:firstLine="540"/>
      </w:pPr>
      <w:r w:rsidRPr="00482634"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56720" w:rsidRPr="00482634" w:rsidRDefault="00756720" w:rsidP="00482634">
      <w:pPr>
        <w:autoSpaceDE w:val="0"/>
        <w:ind w:firstLine="540"/>
      </w:pPr>
      <w:r w:rsidRPr="00482634"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56720" w:rsidRPr="00482634" w:rsidRDefault="00756720" w:rsidP="00482634">
      <w:pPr>
        <w:autoSpaceDE w:val="0"/>
        <w:ind w:firstLine="540"/>
      </w:pPr>
      <w:r w:rsidRPr="00482634">
        <w:t>текст письменной жалобы не поддается прочтению;</w:t>
      </w:r>
    </w:p>
    <w:p w:rsidR="00756720" w:rsidRPr="00482634" w:rsidRDefault="00756720" w:rsidP="00482634">
      <w:pPr>
        <w:autoSpaceDE w:val="0"/>
        <w:ind w:firstLine="540"/>
      </w:pPr>
      <w:r w:rsidRPr="00482634"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5.6.По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56720" w:rsidRPr="00482634" w:rsidRDefault="00756720" w:rsidP="00482634">
      <w:pPr>
        <w:autoSpaceDE w:val="0"/>
        <w:ind w:firstLine="540"/>
      </w:pPr>
      <w:r w:rsidRPr="0048263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756720" w:rsidRPr="00482634" w:rsidRDefault="00756720" w:rsidP="00482634">
      <w:pPr>
        <w:autoSpaceDE w:val="0"/>
        <w:ind w:firstLine="540"/>
      </w:pPr>
      <w:r w:rsidRPr="00482634">
        <w:t>2) отказать в удовлетворении жалобы.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5.7.Не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5.8.В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>5.9.Заявители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756720" w:rsidRPr="00482634" w:rsidRDefault="00535726" w:rsidP="00482634">
      <w:pPr>
        <w:autoSpaceDE w:val="0"/>
        <w:ind w:firstLine="540"/>
      </w:pPr>
      <w:r w:rsidRPr="00482634">
        <w:t xml:space="preserve">Подраздел </w:t>
      </w:r>
      <w:r w:rsidR="00756720" w:rsidRPr="00482634">
        <w:t xml:space="preserve">5.10.Положения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 w:history="1">
        <w:r w:rsidR="00756720" w:rsidRPr="00482634">
          <w:rPr>
            <w:rStyle w:val="a3"/>
            <w:rFonts w:cs="Arial"/>
            <w:color w:val="000000" w:themeColor="text1"/>
          </w:rPr>
          <w:t>законом</w:t>
        </w:r>
      </w:hyperlink>
      <w:r w:rsidR="00756720" w:rsidRPr="00482634">
        <w:t xml:space="preserve"> от 2 мая 2006 № 59-ФЗ «О порядке рассмотрения обращени</w:t>
      </w:r>
      <w:r w:rsidR="007A0985" w:rsidRPr="00482634">
        <w:t>й граждан Российской Федерации</w:t>
      </w:r>
    </w:p>
    <w:p w:rsidR="00C905F4" w:rsidRPr="00482634" w:rsidRDefault="00C905F4" w:rsidP="00482634">
      <w:pPr>
        <w:autoSpaceDE w:val="0"/>
        <w:ind w:firstLine="540"/>
      </w:pPr>
    </w:p>
    <w:p w:rsidR="00C905F4" w:rsidRPr="00482634" w:rsidRDefault="00C905F4" w:rsidP="00482634">
      <w:pPr>
        <w:autoSpaceDE w:val="0"/>
        <w:ind w:firstLine="540"/>
      </w:pPr>
    </w:p>
    <w:p w:rsidR="00C905F4" w:rsidRPr="00482634" w:rsidRDefault="00C905F4" w:rsidP="00482634">
      <w:pPr>
        <w:autoSpaceDE w:val="0"/>
        <w:ind w:firstLine="540"/>
      </w:pPr>
    </w:p>
    <w:p w:rsidR="00C905F4" w:rsidRPr="00482634" w:rsidRDefault="00C905F4" w:rsidP="00482634">
      <w:pPr>
        <w:autoSpaceDE w:val="0"/>
        <w:ind w:firstLine="540"/>
      </w:pPr>
    </w:p>
    <w:p w:rsidR="00C905F4" w:rsidRPr="00C905F4" w:rsidRDefault="00C905F4" w:rsidP="00FD0793">
      <w:pPr>
        <w:autoSpaceDE w:val="0"/>
        <w:ind w:firstLine="540"/>
      </w:pP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Приложение 1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к административному регламенту по предоставлению </w:t>
      </w:r>
    </w:p>
    <w:p w:rsidR="00756720" w:rsidRPr="00482634" w:rsidRDefault="00756720" w:rsidP="00FD0793">
      <w:pPr>
        <w:pStyle w:val="Default"/>
        <w:jc w:val="right"/>
        <w:rPr>
          <w:rFonts w:ascii="Courier New" w:hAnsi="Courier New" w:cs="Courier New"/>
          <w:i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муниципальной услуги </w:t>
      </w:r>
    </w:p>
    <w:p w:rsidR="00756720" w:rsidRPr="00482634" w:rsidRDefault="00756720" w:rsidP="00FD0793">
      <w:pPr>
        <w:pStyle w:val="Default"/>
        <w:jc w:val="right"/>
        <w:rPr>
          <w:rFonts w:ascii="Courier New" w:hAnsi="Courier New" w:cs="Courier New"/>
          <w:i/>
          <w:color w:val="auto"/>
          <w:sz w:val="22"/>
          <w:szCs w:val="22"/>
        </w:rPr>
      </w:pPr>
      <w:r w:rsidRPr="00482634">
        <w:rPr>
          <w:rFonts w:ascii="Courier New" w:hAnsi="Courier New" w:cs="Courier New"/>
          <w:i/>
          <w:color w:val="auto"/>
          <w:sz w:val="22"/>
          <w:szCs w:val="22"/>
        </w:rPr>
        <w:t>«Выдача градостроительного плана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земельного участка» </w:t>
      </w:r>
    </w:p>
    <w:p w:rsidR="00756720" w:rsidRPr="00C905F4" w:rsidRDefault="00756720" w:rsidP="00FD0793">
      <w:pPr>
        <w:pStyle w:val="Default"/>
        <w:jc w:val="both"/>
        <w:rPr>
          <w:b/>
          <w:bCs/>
          <w:color w:val="auto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Форма заявления о выдаче градостроительного плана земельного участка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В Администрацию 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(указать наименование муниципального образования)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от 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(указать Ф.И.О. для физического лица,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наименование – для юридического лица)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ИНН __________________________________________________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(для юридического лица)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ОГРН _________________________________________________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(для юридического лица)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(адрес, телефон (факс), электронная почта и иные реквизиты,</w:t>
      </w:r>
    </w:p>
    <w:p w:rsidR="00756720" w:rsidRPr="00FD0793" w:rsidRDefault="00756720" w:rsidP="00FD0793">
      <w:pPr>
        <w:pStyle w:val="Default"/>
        <w:jc w:val="center"/>
        <w:rPr>
          <w:i/>
          <w:iCs/>
        </w:rPr>
      </w:pPr>
      <w:r w:rsidRPr="00FD0793">
        <w:rPr>
          <w:i/>
          <w:iCs/>
        </w:rPr>
        <w:t>позволяющие осуществлять взаимодействие с заявителем)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lang w:eastAsia="ru-RU"/>
        </w:rPr>
      </w:pPr>
      <w:r w:rsidRPr="00FD0793">
        <w:rPr>
          <w:b/>
          <w:bCs/>
          <w:color w:val="000000"/>
          <w:lang w:eastAsia="ru-RU"/>
        </w:rPr>
        <w:t>ЗАЯВЛЕНИЕ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Прошу выдать градостроительный план земельного участка, расположенного по адресу:  ____________________________________________________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(адрес, местонахождение земельного участка).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Кадастровый номер земельного участка 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К заявлению прилагаются следующие документы: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1)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2)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3)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4)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5)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6)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7)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Способ получения (нужное подчеркнуть):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при личном обращении в администрацию поселения;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при личном обращении в МФЦ;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посредством почтового отправления на адрес, указанный в заявлении.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«___» _________ 20_____г.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956"/>
        <w:gridCol w:w="5650"/>
      </w:tblGrid>
      <w:tr w:rsidR="00756720" w:rsidRPr="00FD0793" w:rsidTr="0056542F">
        <w:trPr>
          <w:trHeight w:val="205"/>
        </w:trPr>
        <w:tc>
          <w:tcPr>
            <w:tcW w:w="3956" w:type="dxa"/>
          </w:tcPr>
          <w:p w:rsidR="00756720" w:rsidRPr="00FD0793" w:rsidRDefault="00756720" w:rsidP="00FD079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lang w:eastAsia="ru-RU"/>
              </w:rPr>
            </w:pPr>
            <w:r w:rsidRPr="00FD0793">
              <w:rPr>
                <w:color w:val="000000"/>
                <w:lang w:eastAsia="ru-RU"/>
              </w:rPr>
              <w:t>(дата подачи заявления) (подпись заявителя)</w:t>
            </w:r>
          </w:p>
        </w:tc>
        <w:tc>
          <w:tcPr>
            <w:tcW w:w="5650" w:type="dxa"/>
          </w:tcPr>
          <w:p w:rsidR="00756720" w:rsidRPr="00FD0793" w:rsidRDefault="00756720" w:rsidP="00FD079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lang w:eastAsia="ru-RU"/>
              </w:rPr>
            </w:pPr>
            <w:r w:rsidRPr="00FD0793">
              <w:rPr>
                <w:color w:val="000000"/>
                <w:lang w:eastAsia="ru-RU"/>
              </w:rPr>
              <w:t>(полностью Ф.И.О. физического лица,</w:t>
            </w:r>
          </w:p>
          <w:p w:rsidR="00756720" w:rsidRPr="00FD0793" w:rsidRDefault="00756720" w:rsidP="00FD079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lang w:eastAsia="ru-RU"/>
              </w:rPr>
            </w:pPr>
            <w:r w:rsidRPr="00FD0793">
              <w:rPr>
                <w:color w:val="000000"/>
                <w:lang w:eastAsia="ru-RU"/>
              </w:rPr>
              <w:t>представителя юридического лица)</w:t>
            </w:r>
          </w:p>
        </w:tc>
      </w:tr>
    </w:tbl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C905F4" w:rsidRPr="007A0985" w:rsidRDefault="00C905F4" w:rsidP="00FD079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56720" w:rsidRPr="007A0985" w:rsidRDefault="00756720" w:rsidP="00FD079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56720" w:rsidRPr="007A0985" w:rsidRDefault="00756720" w:rsidP="00FD0793">
      <w:pPr>
        <w:pStyle w:val="Default"/>
        <w:rPr>
          <w:rFonts w:ascii="Times New Roman" w:hAnsi="Times New Roman" w:cs="Times New Roman"/>
          <w:color w:val="auto"/>
        </w:rPr>
      </w:pP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Приложение № 2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>к административному регламенту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по предоставлению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муниципальной услуги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>«Выдача градостроительного плана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земельного участка» </w:t>
      </w:r>
    </w:p>
    <w:p w:rsidR="00756720" w:rsidRPr="007A0985" w:rsidRDefault="00756720" w:rsidP="00FD0793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eastAsia="ru-RU"/>
        </w:rPr>
      </w:pPr>
    </w:p>
    <w:p w:rsidR="00756720" w:rsidRPr="007A0985" w:rsidRDefault="00756720" w:rsidP="00FD0793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eastAsia="ru-RU"/>
        </w:rPr>
      </w:pPr>
    </w:p>
    <w:p w:rsidR="00756720" w:rsidRPr="007A0985" w:rsidRDefault="00756720" w:rsidP="00FD0793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eastAsia="ru-RU"/>
        </w:rPr>
      </w:pP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C905F4">
        <w:rPr>
          <w:color w:val="000000"/>
          <w:lang w:eastAsia="ru-RU"/>
        </w:rPr>
        <w:t>БЛОК–СХЕМА</w:t>
      </w: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C905F4">
        <w:rPr>
          <w:color w:val="000000"/>
          <w:lang w:eastAsia="ru-RU"/>
        </w:rPr>
        <w:t>предоставления муниципальной услуги</w:t>
      </w: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C905F4">
        <w:rPr>
          <w:color w:val="000000"/>
          <w:lang w:eastAsia="ru-RU"/>
        </w:rPr>
        <w:t>«Выдача градостроительного плана земельного участка»</w:t>
      </w: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C905F4" w:rsidRDefault="00756720" w:rsidP="00FD0793">
      <w:pPr>
        <w:pStyle w:val="Default"/>
        <w:jc w:val="center"/>
      </w:pPr>
      <w:r w:rsidRPr="00C905F4">
        <w:t>Прием заявления и представленных документов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Регистрация заявления о предоставлении муниципальной услуги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Направление межведомственных запросов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Формирование полного пакета документов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Выдача документа, оформляющего результат предоставления услуги, заявителю</w:t>
      </w:r>
    </w:p>
    <w:p w:rsidR="00756720" w:rsidRPr="00C905F4" w:rsidRDefault="00756720" w:rsidP="00FD0793">
      <w:pPr>
        <w:pStyle w:val="Default"/>
        <w:jc w:val="center"/>
      </w:pPr>
    </w:p>
    <w:p w:rsidR="00756720" w:rsidRPr="00C905F4" w:rsidRDefault="00756720" w:rsidP="00FD0793">
      <w:pPr>
        <w:pStyle w:val="Default"/>
        <w:jc w:val="center"/>
      </w:pPr>
    </w:p>
    <w:p w:rsidR="00756720" w:rsidRPr="00C905F4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C905F4" w:rsidRDefault="00756720" w:rsidP="00FD0793">
      <w:pPr>
        <w:jc w:val="center"/>
      </w:pPr>
    </w:p>
    <w:p w:rsidR="008A7634" w:rsidRPr="00C905F4" w:rsidRDefault="008A7634" w:rsidP="00FD0793">
      <w:pPr>
        <w:jc w:val="center"/>
      </w:pPr>
    </w:p>
    <w:sectPr w:rsidR="008A7634" w:rsidRPr="00C905F4" w:rsidSect="00C65CCE">
      <w:headerReference w:type="default" r:id="rId11"/>
      <w:pgSz w:w="11906" w:h="16838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03" w:rsidRDefault="00837D03" w:rsidP="00A0663E">
      <w:r>
        <w:separator/>
      </w:r>
    </w:p>
  </w:endnote>
  <w:endnote w:type="continuationSeparator" w:id="1">
    <w:p w:rsidR="00837D03" w:rsidRDefault="00837D03" w:rsidP="00A0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03" w:rsidRDefault="00837D03" w:rsidP="00A0663E">
      <w:r>
        <w:separator/>
      </w:r>
    </w:p>
  </w:footnote>
  <w:footnote w:type="continuationSeparator" w:id="1">
    <w:p w:rsidR="00837D03" w:rsidRDefault="00837D03" w:rsidP="00A06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739"/>
    </w:sdtPr>
    <w:sdtContent>
      <w:p w:rsidR="00535726" w:rsidRDefault="00FC72EC">
        <w:pPr>
          <w:pStyle w:val="a4"/>
          <w:jc w:val="right"/>
        </w:pPr>
        <w:fldSimple w:instr=" PAGE   \* MERGEFORMAT ">
          <w:r w:rsidR="00837D03">
            <w:rPr>
              <w:noProof/>
            </w:rPr>
            <w:t>1</w:t>
          </w:r>
        </w:fldSimple>
      </w:p>
    </w:sdtContent>
  </w:sdt>
  <w:p w:rsidR="00535726" w:rsidRDefault="0053572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56720"/>
    <w:rsid w:val="00051F07"/>
    <w:rsid w:val="00080FD5"/>
    <w:rsid w:val="00094780"/>
    <w:rsid w:val="000C68E9"/>
    <w:rsid w:val="000E5D30"/>
    <w:rsid w:val="000F19E3"/>
    <w:rsid w:val="00101FB7"/>
    <w:rsid w:val="001270BE"/>
    <w:rsid w:val="001A1D16"/>
    <w:rsid w:val="001D6B08"/>
    <w:rsid w:val="003223E0"/>
    <w:rsid w:val="00354EBC"/>
    <w:rsid w:val="003713DB"/>
    <w:rsid w:val="00397A4B"/>
    <w:rsid w:val="003A7D46"/>
    <w:rsid w:val="003C1F63"/>
    <w:rsid w:val="003C32BE"/>
    <w:rsid w:val="00421B11"/>
    <w:rsid w:val="00482634"/>
    <w:rsid w:val="005255D3"/>
    <w:rsid w:val="00525805"/>
    <w:rsid w:val="00535726"/>
    <w:rsid w:val="00562279"/>
    <w:rsid w:val="0056542F"/>
    <w:rsid w:val="00592AF7"/>
    <w:rsid w:val="00607638"/>
    <w:rsid w:val="00612304"/>
    <w:rsid w:val="0064198D"/>
    <w:rsid w:val="00651341"/>
    <w:rsid w:val="00671734"/>
    <w:rsid w:val="00697E15"/>
    <w:rsid w:val="006E2146"/>
    <w:rsid w:val="00756720"/>
    <w:rsid w:val="007579A8"/>
    <w:rsid w:val="0076136E"/>
    <w:rsid w:val="007A0985"/>
    <w:rsid w:val="007D0E86"/>
    <w:rsid w:val="007E5DDD"/>
    <w:rsid w:val="0080155A"/>
    <w:rsid w:val="0081419F"/>
    <w:rsid w:val="0083575E"/>
    <w:rsid w:val="00837D03"/>
    <w:rsid w:val="0084605A"/>
    <w:rsid w:val="008855A7"/>
    <w:rsid w:val="008954FF"/>
    <w:rsid w:val="008A3CA7"/>
    <w:rsid w:val="008A7634"/>
    <w:rsid w:val="008A7CA9"/>
    <w:rsid w:val="008C08CD"/>
    <w:rsid w:val="008D77B6"/>
    <w:rsid w:val="008F1AF1"/>
    <w:rsid w:val="00926CF8"/>
    <w:rsid w:val="00932FAA"/>
    <w:rsid w:val="00972392"/>
    <w:rsid w:val="0098057F"/>
    <w:rsid w:val="009E1C7D"/>
    <w:rsid w:val="009F57EF"/>
    <w:rsid w:val="009F70E2"/>
    <w:rsid w:val="00A0663E"/>
    <w:rsid w:val="00A139AA"/>
    <w:rsid w:val="00A50E70"/>
    <w:rsid w:val="00A91C27"/>
    <w:rsid w:val="00AA662C"/>
    <w:rsid w:val="00AC75D6"/>
    <w:rsid w:val="00AD0842"/>
    <w:rsid w:val="00B018AF"/>
    <w:rsid w:val="00B605A0"/>
    <w:rsid w:val="00BC656B"/>
    <w:rsid w:val="00BE4D22"/>
    <w:rsid w:val="00C1485E"/>
    <w:rsid w:val="00C17E55"/>
    <w:rsid w:val="00C65CCE"/>
    <w:rsid w:val="00C905F4"/>
    <w:rsid w:val="00D73281"/>
    <w:rsid w:val="00DE406E"/>
    <w:rsid w:val="00ED6A2C"/>
    <w:rsid w:val="00F045B7"/>
    <w:rsid w:val="00F0568D"/>
    <w:rsid w:val="00FC72EC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720"/>
    <w:rPr>
      <w:rFonts w:cs="Times New Roman"/>
      <w:color w:val="0000FF"/>
      <w:u w:val="none"/>
    </w:rPr>
  </w:style>
  <w:style w:type="paragraph" w:customStyle="1" w:styleId="13">
    <w:name w:val="Обычный +13 пт"/>
    <w:basedOn w:val="a"/>
    <w:uiPriority w:val="99"/>
    <w:rsid w:val="00756720"/>
    <w:rPr>
      <w:sz w:val="18"/>
      <w:szCs w:val="18"/>
    </w:rPr>
  </w:style>
  <w:style w:type="paragraph" w:customStyle="1" w:styleId="ConsPlusNormal">
    <w:name w:val="ConsPlusNormal"/>
    <w:uiPriority w:val="99"/>
    <w:rsid w:val="007567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75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672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5672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75672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rsid w:val="00756720"/>
    <w:pPr>
      <w:ind w:firstLine="0"/>
      <w:jc w:val="left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567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56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D77B6"/>
    <w:pPr>
      <w:spacing w:after="0" w:line="240" w:lineRule="auto"/>
    </w:pPr>
  </w:style>
  <w:style w:type="paragraph" w:customStyle="1" w:styleId="1">
    <w:name w:val="Обычный1"/>
    <w:rsid w:val="008D77B6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1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55A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148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8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A17B4D8E75F4DAB5B57859FF870B0D4F8EB9F1634D7CB4FAD4D91B1E7EE0CEC56AED2921D54B1D33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3D3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FD0D-6F6C-407B-9F0A-5EA6886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2017-07-24T03:25:00Z</cp:lastPrinted>
  <dcterms:created xsi:type="dcterms:W3CDTF">2017-07-25T06:12:00Z</dcterms:created>
  <dcterms:modified xsi:type="dcterms:W3CDTF">2017-08-14T00:50:00Z</dcterms:modified>
</cp:coreProperties>
</file>